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spacing w:after="0" w:before="0" w:line="360" w:lineRule="auto"/>
        <w:jc w:val="center"/>
        <w:rPr/>
      </w:pPr>
      <w:bookmarkStart w:colFirst="0" w:colLast="0" w:name="_qzhl3li6g7mg" w:id="0"/>
      <w:bookmarkEnd w:id="0"/>
      <w:r w:rsidDel="00000000" w:rsidR="00000000" w:rsidRPr="00000000">
        <w:rPr/>
        <w:drawing>
          <wp:inline distB="114300" distT="114300" distL="114300" distR="114300">
            <wp:extent cx="744538" cy="7445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4538" cy="744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pageBreakBefore w:val="0"/>
        <w:spacing w:after="0" w:before="0" w:line="273.6" w:lineRule="auto"/>
        <w:jc w:val="center"/>
        <w:rPr/>
      </w:pPr>
      <w:bookmarkStart w:colFirst="0" w:colLast="0" w:name="_lhwr49k4jt0" w:id="1"/>
      <w:bookmarkEnd w:id="1"/>
      <w:r w:rsidDel="00000000" w:rsidR="00000000" w:rsidRPr="00000000">
        <w:rPr>
          <w:rtl w:val="0"/>
        </w:rPr>
        <w:t xml:space="preserve">White Crane Academy Bursary form</w:t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More info at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whitecrane.academy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68.8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Briefly tell us why you want to study Chinese herbal medicine?</w:t>
      </w:r>
    </w:p>
    <w:p w:rsidR="00000000" w:rsidDel="00000000" w:rsidP="00000000" w:rsidRDefault="00000000" w:rsidRPr="00000000" w14:paraId="00000006">
      <w:pPr>
        <w:pageBreakBefore w:val="0"/>
        <w:spacing w:after="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line="268.8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spacing w:after="0" w:line="268.8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Why have you chosen to study at the White Crane Academy (WCA)? </w:t>
      </w:r>
    </w:p>
    <w:p w:rsidR="00000000" w:rsidDel="00000000" w:rsidP="00000000" w:rsidRDefault="00000000" w:rsidRPr="00000000" w14:paraId="0000000C">
      <w:pPr>
        <w:pageBreakBefore w:val="0"/>
        <w:spacing w:after="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line="268.8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How will you cope with completing a 3-year herbal training course? </w:t>
      </w:r>
    </w:p>
    <w:p w:rsidR="00000000" w:rsidDel="00000000" w:rsidP="00000000" w:rsidRDefault="00000000" w:rsidRPr="00000000" w14:paraId="00000012">
      <w:pPr>
        <w:pageBreakBefore w:val="0"/>
        <w:spacing w:after="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0" w:line="268.8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How do you intend to use your herbal medicine skills when you have graduated from the WCA? </w:t>
      </w:r>
    </w:p>
    <w:p w:rsidR="00000000" w:rsidDel="00000000" w:rsidP="00000000" w:rsidRDefault="00000000" w:rsidRPr="00000000" w14:paraId="00000018">
      <w:pPr>
        <w:pageBreakBefore w:val="0"/>
        <w:spacing w:after="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0" w:line="268.8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We only have very limited bursary support - please tell us why you think we should give you a bursary? 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Please return this form with an up to date CV describing your academic and educational achievements to: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applications@whitecrane.academy</w:t>
        </w:r>
      </w:hyperlink>
      <w:r w:rsidDel="00000000" w:rsidR="00000000" w:rsidRPr="00000000">
        <w:rPr>
          <w:rtl w:val="0"/>
        </w:rPr>
        <w:t xml:space="preserve"> </w:t>
      </w:r>
    </w:p>
    <w:sectPr>
      <w:headerReference r:id="rId9" w:type="default"/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pBdr>
        <w:bottom w:color="000000" w:space="2" w:sz="8" w:val="single"/>
      </w:pBdr>
      <w:tabs>
        <w:tab w:val="right" w:pos="10440"/>
      </w:tabs>
      <w:rPr/>
    </w:pPr>
    <w:r w:rsidDel="00000000" w:rsidR="00000000" w:rsidRPr="00000000">
      <w:rPr>
        <w:rtl w:val="0"/>
      </w:rPr>
      <w:tab/>
      <w:t xml:space="preserve">2022-04-04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hitecrane.academy" TargetMode="External"/><Relationship Id="rId8" Type="http://schemas.openxmlformats.org/officeDocument/2006/relationships/hyperlink" Target="mailto:%20applications@whitecrane.acade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